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4B" w:rsidRDefault="00593A4B" w:rsidP="00593A4B">
      <w:pPr>
        <w:widowControl/>
        <w:jc w:val="left"/>
        <w:rPr>
          <w:rFonts w:ascii="仿宋_GB2312" w:eastAsia="仿宋_GB2312" w:hAnsi="宋体" w:cs="宋体"/>
          <w:color w:val="30303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03030"/>
          <w:kern w:val="0"/>
          <w:sz w:val="32"/>
          <w:szCs w:val="32"/>
        </w:rPr>
        <w:t>附件4：</w:t>
      </w:r>
    </w:p>
    <w:p w:rsidR="00593A4B" w:rsidRDefault="00593A4B" w:rsidP="00593A4B">
      <w:pPr>
        <w:spacing w:beforeLines="50" w:before="156"/>
        <w:jc w:val="center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西安文理学院课堂教学创新大赛各阶段评分标准</w:t>
      </w:r>
    </w:p>
    <w:p w:rsidR="00593A4B" w:rsidRDefault="00593A4B" w:rsidP="00593A4B">
      <w:pPr>
        <w:jc w:val="center"/>
        <w:rPr>
          <w:rFonts w:ascii="黑体" w:eastAsia="黑体" w:hAnsi="黑体" w:cs="黑体"/>
          <w:sz w:val="28"/>
          <w:szCs w:val="28"/>
        </w:rPr>
      </w:pPr>
    </w:p>
    <w:p w:rsidR="00593A4B" w:rsidRDefault="00593A4B" w:rsidP="00593A4B">
      <w:pPr>
        <w:spacing w:afterLines="50" w:after="156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（一）教学设计及创新成果评价标准（25分）</w:t>
      </w:r>
    </w:p>
    <w:tbl>
      <w:tblPr>
        <w:tblW w:w="836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6331"/>
        <w:gridCol w:w="763"/>
      </w:tblGrid>
      <w:tr w:rsidR="00593A4B" w:rsidTr="009D7090">
        <w:trPr>
          <w:trHeight w:hRule="exact" w:val="472"/>
          <w:jc w:val="center"/>
        </w:trPr>
        <w:tc>
          <w:tcPr>
            <w:tcW w:w="1268" w:type="dxa"/>
            <w:vAlign w:val="center"/>
          </w:tcPr>
          <w:p w:rsidR="00593A4B" w:rsidRDefault="00593A4B" w:rsidP="009D7090">
            <w:pPr>
              <w:spacing w:line="240" w:lineRule="auto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6331" w:type="dxa"/>
            <w:vAlign w:val="center"/>
          </w:tcPr>
          <w:p w:rsidR="00593A4B" w:rsidRDefault="00593A4B" w:rsidP="009D7090">
            <w:pPr>
              <w:spacing w:line="240" w:lineRule="auto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评价内容</w:t>
            </w:r>
          </w:p>
        </w:tc>
        <w:tc>
          <w:tcPr>
            <w:tcW w:w="763" w:type="dxa"/>
            <w:vAlign w:val="center"/>
          </w:tcPr>
          <w:p w:rsidR="00593A4B" w:rsidRDefault="00593A4B" w:rsidP="009D7090">
            <w:pPr>
              <w:spacing w:line="240" w:lineRule="auto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分值</w:t>
            </w:r>
          </w:p>
        </w:tc>
      </w:tr>
      <w:tr w:rsidR="00593A4B" w:rsidTr="009D7090">
        <w:trPr>
          <w:trHeight w:hRule="exact" w:val="620"/>
          <w:jc w:val="center"/>
        </w:trPr>
        <w:tc>
          <w:tcPr>
            <w:tcW w:w="1268" w:type="dxa"/>
            <w:vAlign w:val="center"/>
          </w:tcPr>
          <w:p w:rsidR="00593A4B" w:rsidRDefault="00593A4B" w:rsidP="009D7090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基本要素</w:t>
            </w:r>
          </w:p>
        </w:tc>
        <w:tc>
          <w:tcPr>
            <w:tcW w:w="6331" w:type="dxa"/>
            <w:vAlign w:val="center"/>
          </w:tcPr>
          <w:p w:rsidR="00593A4B" w:rsidRDefault="00593A4B" w:rsidP="009D7090">
            <w:pPr>
              <w:spacing w:line="240" w:lineRule="auto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基本要素全面，内容充实，条理清楚，逻辑性强。</w:t>
            </w:r>
          </w:p>
        </w:tc>
        <w:tc>
          <w:tcPr>
            <w:tcW w:w="763" w:type="dxa"/>
            <w:vAlign w:val="center"/>
          </w:tcPr>
          <w:p w:rsidR="00593A4B" w:rsidRDefault="00593A4B" w:rsidP="009D7090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分</w:t>
            </w:r>
          </w:p>
        </w:tc>
      </w:tr>
      <w:tr w:rsidR="00593A4B" w:rsidTr="009D7090">
        <w:trPr>
          <w:trHeight w:hRule="exact" w:val="620"/>
          <w:jc w:val="center"/>
        </w:trPr>
        <w:tc>
          <w:tcPr>
            <w:tcW w:w="1268" w:type="dxa"/>
            <w:vAlign w:val="center"/>
          </w:tcPr>
          <w:p w:rsidR="00593A4B" w:rsidRDefault="00593A4B" w:rsidP="009D7090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内容设计</w:t>
            </w:r>
          </w:p>
        </w:tc>
        <w:tc>
          <w:tcPr>
            <w:tcW w:w="6331" w:type="dxa"/>
            <w:vAlign w:val="center"/>
          </w:tcPr>
          <w:p w:rsidR="00593A4B" w:rsidRDefault="00593A4B" w:rsidP="009D7090">
            <w:pPr>
              <w:spacing w:line="240" w:lineRule="auto"/>
              <w:ind w:left="315" w:hangingChars="150" w:hanging="315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能够准确确定教学目标、教学重点、教学难点。教学过程完整</w:t>
            </w:r>
            <w:r>
              <w:rPr>
                <w:rFonts w:hint="eastAsia"/>
                <w:szCs w:val="21"/>
              </w:rPr>
              <w:t>，教学媒体设计科学、贴切、实用</w:t>
            </w:r>
            <w:r>
              <w:rPr>
                <w:szCs w:val="21"/>
              </w:rPr>
              <w:t>。</w:t>
            </w:r>
          </w:p>
        </w:tc>
        <w:tc>
          <w:tcPr>
            <w:tcW w:w="763" w:type="dxa"/>
            <w:vAlign w:val="center"/>
          </w:tcPr>
          <w:p w:rsidR="00593A4B" w:rsidRDefault="00593A4B" w:rsidP="009D7090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分</w:t>
            </w:r>
          </w:p>
        </w:tc>
      </w:tr>
      <w:tr w:rsidR="00593A4B" w:rsidTr="009D7090">
        <w:trPr>
          <w:trHeight w:hRule="exact" w:val="620"/>
          <w:jc w:val="center"/>
        </w:trPr>
        <w:tc>
          <w:tcPr>
            <w:tcW w:w="1268" w:type="dxa"/>
            <w:vAlign w:val="center"/>
          </w:tcPr>
          <w:p w:rsidR="00593A4B" w:rsidRDefault="00593A4B" w:rsidP="009D7090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理念设计</w:t>
            </w:r>
          </w:p>
        </w:tc>
        <w:tc>
          <w:tcPr>
            <w:tcW w:w="6331" w:type="dxa"/>
            <w:vAlign w:val="center"/>
          </w:tcPr>
          <w:p w:rsidR="00593A4B" w:rsidRDefault="00593A4B" w:rsidP="009D7090">
            <w:pPr>
              <w:spacing w:line="240" w:lineRule="auto"/>
              <w:ind w:left="315" w:hangingChars="150" w:hanging="315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．贯穿以学为本的理念，思路清晰，</w:t>
            </w:r>
            <w:r>
              <w:rPr>
                <w:szCs w:val="21"/>
              </w:rPr>
              <w:t>贯穿整个教学</w:t>
            </w:r>
            <w:r>
              <w:rPr>
                <w:rFonts w:hint="eastAsia"/>
                <w:szCs w:val="21"/>
              </w:rPr>
              <w:t>环节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创意性</w:t>
            </w:r>
            <w:r>
              <w:rPr>
                <w:szCs w:val="21"/>
              </w:rPr>
              <w:t>与可行性相结合。</w:t>
            </w:r>
          </w:p>
        </w:tc>
        <w:tc>
          <w:tcPr>
            <w:tcW w:w="763" w:type="dxa"/>
            <w:vAlign w:val="center"/>
          </w:tcPr>
          <w:p w:rsidR="00593A4B" w:rsidRDefault="00593A4B" w:rsidP="009D7090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分</w:t>
            </w:r>
          </w:p>
        </w:tc>
      </w:tr>
      <w:tr w:rsidR="00593A4B" w:rsidTr="009D7090">
        <w:trPr>
          <w:trHeight w:hRule="exact" w:val="620"/>
          <w:jc w:val="center"/>
        </w:trPr>
        <w:tc>
          <w:tcPr>
            <w:tcW w:w="1268" w:type="dxa"/>
            <w:vAlign w:val="center"/>
          </w:tcPr>
          <w:p w:rsidR="00593A4B" w:rsidRDefault="00593A4B" w:rsidP="009D7090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资源建设</w:t>
            </w:r>
          </w:p>
        </w:tc>
        <w:tc>
          <w:tcPr>
            <w:tcW w:w="6331" w:type="dxa"/>
            <w:vAlign w:val="center"/>
          </w:tcPr>
          <w:p w:rsidR="00593A4B" w:rsidRDefault="00593A4B" w:rsidP="009D7090"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．运用网络教学平台进行课程资源建设，开展线上线下混合教学。</w:t>
            </w:r>
          </w:p>
        </w:tc>
        <w:tc>
          <w:tcPr>
            <w:tcW w:w="763" w:type="dxa"/>
            <w:vAlign w:val="center"/>
          </w:tcPr>
          <w:p w:rsidR="00593A4B" w:rsidRDefault="00593A4B" w:rsidP="009D7090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分</w:t>
            </w:r>
          </w:p>
        </w:tc>
      </w:tr>
      <w:tr w:rsidR="00593A4B" w:rsidTr="009D7090">
        <w:trPr>
          <w:trHeight w:hRule="exact" w:val="620"/>
          <w:jc w:val="center"/>
        </w:trPr>
        <w:tc>
          <w:tcPr>
            <w:tcW w:w="1268" w:type="dxa"/>
            <w:vAlign w:val="center"/>
          </w:tcPr>
          <w:p w:rsidR="00593A4B" w:rsidRDefault="00593A4B" w:rsidP="009D7090">
            <w:pPr>
              <w:spacing w:line="240" w:lineRule="auto"/>
              <w:ind w:left="210" w:hangingChars="100" w:hanging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教改成果</w:t>
            </w:r>
          </w:p>
        </w:tc>
        <w:tc>
          <w:tcPr>
            <w:tcW w:w="6331" w:type="dxa"/>
            <w:vAlign w:val="center"/>
          </w:tcPr>
          <w:p w:rsidR="00593A4B" w:rsidRDefault="00593A4B" w:rsidP="009D7090">
            <w:pPr>
              <w:spacing w:line="240" w:lineRule="auto"/>
              <w:ind w:left="315" w:hangingChars="150" w:hanging="315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．有教学改革研究项目支撑课堂教学改革创新的研究与实践；</w:t>
            </w:r>
            <w:r>
              <w:rPr>
                <w:szCs w:val="21"/>
              </w:rPr>
              <w:t>近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年发表</w:t>
            </w:r>
            <w:r>
              <w:rPr>
                <w:rFonts w:hint="eastAsia"/>
                <w:szCs w:val="21"/>
              </w:rPr>
              <w:t>或出版有</w:t>
            </w:r>
            <w:r>
              <w:rPr>
                <w:szCs w:val="21"/>
              </w:rPr>
              <w:t>高质量</w:t>
            </w:r>
            <w:r>
              <w:rPr>
                <w:rFonts w:hint="eastAsia"/>
                <w:szCs w:val="21"/>
              </w:rPr>
              <w:t>课堂</w:t>
            </w:r>
            <w:r>
              <w:rPr>
                <w:szCs w:val="21"/>
              </w:rPr>
              <w:t>教学</w:t>
            </w:r>
            <w:r>
              <w:rPr>
                <w:rFonts w:hint="eastAsia"/>
                <w:szCs w:val="21"/>
              </w:rPr>
              <w:t>改革创新</w:t>
            </w:r>
            <w:r>
              <w:rPr>
                <w:szCs w:val="21"/>
              </w:rPr>
              <w:t>论文</w:t>
            </w:r>
            <w:r>
              <w:rPr>
                <w:rFonts w:hint="eastAsia"/>
                <w:szCs w:val="21"/>
              </w:rPr>
              <w:t>或著作</w:t>
            </w:r>
            <w:r>
              <w:rPr>
                <w:szCs w:val="21"/>
              </w:rPr>
              <w:t>。</w:t>
            </w:r>
          </w:p>
        </w:tc>
        <w:tc>
          <w:tcPr>
            <w:tcW w:w="763" w:type="dxa"/>
            <w:vAlign w:val="center"/>
          </w:tcPr>
          <w:p w:rsidR="00593A4B" w:rsidRDefault="00593A4B" w:rsidP="009D7090">
            <w:pPr>
              <w:spacing w:line="240" w:lineRule="auto"/>
              <w:ind w:left="210" w:hangingChars="100" w:hanging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分</w:t>
            </w:r>
          </w:p>
        </w:tc>
      </w:tr>
      <w:tr w:rsidR="00593A4B" w:rsidTr="009D7090">
        <w:trPr>
          <w:trHeight w:hRule="exact" w:val="620"/>
          <w:jc w:val="center"/>
        </w:trPr>
        <w:tc>
          <w:tcPr>
            <w:tcW w:w="1268" w:type="dxa"/>
            <w:vAlign w:val="center"/>
          </w:tcPr>
          <w:p w:rsidR="00593A4B" w:rsidRDefault="00593A4B" w:rsidP="009D7090">
            <w:pPr>
              <w:spacing w:line="240" w:lineRule="auto"/>
              <w:ind w:left="210" w:hangingChars="100" w:hanging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推广应用</w:t>
            </w:r>
          </w:p>
        </w:tc>
        <w:tc>
          <w:tcPr>
            <w:tcW w:w="6331" w:type="dxa"/>
            <w:vAlign w:val="center"/>
          </w:tcPr>
          <w:p w:rsidR="00593A4B" w:rsidRDefault="00593A4B" w:rsidP="009D7090">
            <w:pPr>
              <w:spacing w:line="240" w:lineRule="auto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6. </w:t>
            </w:r>
            <w:r>
              <w:rPr>
                <w:rFonts w:hint="eastAsia"/>
                <w:szCs w:val="21"/>
              </w:rPr>
              <w:t>教学改革成果丰富，推广和应用价值明显</w:t>
            </w:r>
            <w:r>
              <w:rPr>
                <w:szCs w:val="21"/>
              </w:rPr>
              <w:t>。</w:t>
            </w:r>
          </w:p>
        </w:tc>
        <w:tc>
          <w:tcPr>
            <w:tcW w:w="763" w:type="dxa"/>
            <w:vAlign w:val="center"/>
          </w:tcPr>
          <w:p w:rsidR="00593A4B" w:rsidRDefault="00593A4B" w:rsidP="009D7090">
            <w:pPr>
              <w:spacing w:line="240" w:lineRule="auto"/>
              <w:ind w:left="210" w:hangingChars="100" w:hanging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分</w:t>
            </w:r>
          </w:p>
        </w:tc>
      </w:tr>
      <w:tr w:rsidR="00593A4B" w:rsidTr="009D7090">
        <w:trPr>
          <w:trHeight w:hRule="exact" w:val="620"/>
          <w:jc w:val="center"/>
        </w:trPr>
        <w:tc>
          <w:tcPr>
            <w:tcW w:w="1268" w:type="dxa"/>
            <w:vAlign w:val="center"/>
          </w:tcPr>
          <w:p w:rsidR="00593A4B" w:rsidRDefault="00593A4B" w:rsidP="009D7090">
            <w:pPr>
              <w:spacing w:line="240" w:lineRule="auto"/>
              <w:ind w:left="210" w:hangingChars="100" w:hanging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整体印象</w:t>
            </w:r>
          </w:p>
        </w:tc>
        <w:tc>
          <w:tcPr>
            <w:tcW w:w="6331" w:type="dxa"/>
            <w:vAlign w:val="center"/>
          </w:tcPr>
          <w:p w:rsidR="00593A4B" w:rsidRDefault="00593A4B" w:rsidP="009D7090">
            <w:pPr>
              <w:spacing w:line="240" w:lineRule="auto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7. </w:t>
            </w:r>
            <w:r>
              <w:rPr>
                <w:rFonts w:hint="eastAsia"/>
                <w:szCs w:val="21"/>
              </w:rPr>
              <w:t>对课堂教学创新有深入思考，创新理念先进，改革思路清晰</w:t>
            </w:r>
            <w:r>
              <w:rPr>
                <w:szCs w:val="21"/>
              </w:rPr>
              <w:t>。</w:t>
            </w:r>
          </w:p>
        </w:tc>
        <w:tc>
          <w:tcPr>
            <w:tcW w:w="763" w:type="dxa"/>
            <w:vAlign w:val="center"/>
          </w:tcPr>
          <w:p w:rsidR="00593A4B" w:rsidRDefault="00593A4B" w:rsidP="009D7090">
            <w:pPr>
              <w:spacing w:line="240" w:lineRule="auto"/>
              <w:ind w:left="210" w:hangingChars="100" w:hanging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</w:p>
        </w:tc>
      </w:tr>
    </w:tbl>
    <w:p w:rsidR="00593A4B" w:rsidRDefault="00593A4B" w:rsidP="00593A4B">
      <w:pPr>
        <w:spacing w:beforeLines="50" w:before="156" w:afterLines="50" w:after="156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（二）课堂教学评价标准（</w:t>
      </w:r>
      <w:r>
        <w:rPr>
          <w:rFonts w:ascii="黑体" w:eastAsia="黑体" w:hAnsi="黑体" w:cs="黑体"/>
          <w:sz w:val="28"/>
          <w:szCs w:val="28"/>
        </w:rPr>
        <w:t>50</w:t>
      </w:r>
      <w:r>
        <w:rPr>
          <w:rFonts w:ascii="黑体" w:eastAsia="黑体" w:hAnsi="黑体" w:cs="黑体" w:hint="eastAsia"/>
          <w:sz w:val="28"/>
          <w:szCs w:val="28"/>
        </w:rPr>
        <w:t>分）</w:t>
      </w:r>
    </w:p>
    <w:tbl>
      <w:tblPr>
        <w:tblW w:w="836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6416"/>
        <w:gridCol w:w="825"/>
      </w:tblGrid>
      <w:tr w:rsidR="00593A4B" w:rsidTr="009D7090">
        <w:trPr>
          <w:trHeight w:val="810"/>
          <w:jc w:val="center"/>
        </w:trPr>
        <w:tc>
          <w:tcPr>
            <w:tcW w:w="7539" w:type="dxa"/>
            <w:gridSpan w:val="2"/>
            <w:vAlign w:val="center"/>
          </w:tcPr>
          <w:p w:rsidR="00593A4B" w:rsidRDefault="00593A4B" w:rsidP="009D7090">
            <w:pPr>
              <w:spacing w:line="240" w:lineRule="auto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评价指标</w:t>
            </w:r>
          </w:p>
        </w:tc>
        <w:tc>
          <w:tcPr>
            <w:tcW w:w="825" w:type="dxa"/>
            <w:vAlign w:val="center"/>
          </w:tcPr>
          <w:p w:rsidR="00593A4B" w:rsidRDefault="00593A4B" w:rsidP="009D7090">
            <w:pPr>
              <w:spacing w:line="240" w:lineRule="auto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分值</w:t>
            </w:r>
          </w:p>
        </w:tc>
      </w:tr>
      <w:tr w:rsidR="00593A4B" w:rsidTr="009D7090">
        <w:trPr>
          <w:trHeight w:val="469"/>
          <w:jc w:val="center"/>
        </w:trPr>
        <w:tc>
          <w:tcPr>
            <w:tcW w:w="1123" w:type="dxa"/>
            <w:vAlign w:val="center"/>
          </w:tcPr>
          <w:p w:rsidR="00593A4B" w:rsidRDefault="00593A4B" w:rsidP="009D709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一级指标</w:t>
            </w:r>
          </w:p>
        </w:tc>
        <w:tc>
          <w:tcPr>
            <w:tcW w:w="6416" w:type="dxa"/>
            <w:vAlign w:val="center"/>
          </w:tcPr>
          <w:p w:rsidR="00593A4B" w:rsidRDefault="00593A4B" w:rsidP="009D7090">
            <w:pPr>
              <w:spacing w:line="240" w:lineRule="auto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二级指标及其内涵标准</w:t>
            </w:r>
          </w:p>
        </w:tc>
        <w:tc>
          <w:tcPr>
            <w:tcW w:w="825" w:type="dxa"/>
            <w:vAlign w:val="center"/>
          </w:tcPr>
          <w:p w:rsidR="00593A4B" w:rsidRDefault="00593A4B" w:rsidP="009D7090">
            <w:pPr>
              <w:spacing w:line="240" w:lineRule="auto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5</w:t>
            </w:r>
            <w:r>
              <w:rPr>
                <w:b/>
                <w:bCs/>
                <w:kern w:val="0"/>
                <w:szCs w:val="21"/>
              </w:rPr>
              <w:t>0</w:t>
            </w:r>
            <w:r>
              <w:rPr>
                <w:rFonts w:hint="eastAsia"/>
                <w:b/>
                <w:bCs/>
                <w:kern w:val="0"/>
                <w:szCs w:val="21"/>
              </w:rPr>
              <w:t>分</w:t>
            </w:r>
          </w:p>
        </w:tc>
      </w:tr>
      <w:tr w:rsidR="00593A4B" w:rsidTr="009D7090">
        <w:trPr>
          <w:jc w:val="center"/>
        </w:trPr>
        <w:tc>
          <w:tcPr>
            <w:tcW w:w="1123" w:type="dxa"/>
            <w:vAlign w:val="center"/>
          </w:tcPr>
          <w:p w:rsidR="00593A4B" w:rsidRDefault="00593A4B" w:rsidP="009D7090">
            <w:pPr>
              <w:spacing w:line="240" w:lineRule="auto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教学理念</w:t>
            </w:r>
          </w:p>
        </w:tc>
        <w:tc>
          <w:tcPr>
            <w:tcW w:w="6416" w:type="dxa"/>
            <w:vAlign w:val="center"/>
          </w:tcPr>
          <w:p w:rsidR="00593A4B" w:rsidRDefault="00593A4B" w:rsidP="009D7090">
            <w:pPr>
              <w:spacing w:line="240" w:lineRule="auto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1.</w:t>
            </w:r>
            <w:r>
              <w:rPr>
                <w:rFonts w:hint="eastAsia"/>
                <w:bCs/>
                <w:kern w:val="0"/>
                <w:szCs w:val="21"/>
              </w:rPr>
              <w:t>教学理念符合时代要求，体现“以学生为本，以学生为中心，注重学生专业素质培养”的理念。</w:t>
            </w:r>
          </w:p>
        </w:tc>
        <w:tc>
          <w:tcPr>
            <w:tcW w:w="825" w:type="dxa"/>
            <w:vAlign w:val="center"/>
          </w:tcPr>
          <w:p w:rsidR="00593A4B" w:rsidRDefault="00593A4B" w:rsidP="009D7090">
            <w:pPr>
              <w:spacing w:line="24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5</w:t>
            </w:r>
            <w:r>
              <w:rPr>
                <w:rFonts w:hint="eastAsia"/>
                <w:bCs/>
                <w:kern w:val="0"/>
                <w:szCs w:val="21"/>
              </w:rPr>
              <w:t>分</w:t>
            </w:r>
          </w:p>
        </w:tc>
      </w:tr>
      <w:tr w:rsidR="00593A4B" w:rsidTr="009D7090">
        <w:trPr>
          <w:jc w:val="center"/>
        </w:trPr>
        <w:tc>
          <w:tcPr>
            <w:tcW w:w="1123" w:type="dxa"/>
            <w:vMerge w:val="restart"/>
            <w:vAlign w:val="center"/>
          </w:tcPr>
          <w:p w:rsidR="00593A4B" w:rsidRDefault="00593A4B" w:rsidP="009D7090">
            <w:pPr>
              <w:spacing w:line="240" w:lineRule="auto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教学内容</w:t>
            </w:r>
          </w:p>
        </w:tc>
        <w:tc>
          <w:tcPr>
            <w:tcW w:w="6416" w:type="dxa"/>
            <w:vAlign w:val="center"/>
          </w:tcPr>
          <w:p w:rsidR="00593A4B" w:rsidRDefault="00593A4B" w:rsidP="009D7090">
            <w:pPr>
              <w:spacing w:line="240" w:lineRule="auto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2.</w:t>
            </w:r>
            <w:r>
              <w:rPr>
                <w:rFonts w:hint="eastAsia"/>
                <w:bCs/>
                <w:kern w:val="0"/>
                <w:szCs w:val="21"/>
              </w:rPr>
              <w:t>传授知识准确、科学，对课程内容掌握娴熟。</w:t>
            </w:r>
          </w:p>
        </w:tc>
        <w:tc>
          <w:tcPr>
            <w:tcW w:w="825" w:type="dxa"/>
            <w:vMerge w:val="restart"/>
            <w:vAlign w:val="center"/>
          </w:tcPr>
          <w:p w:rsidR="00593A4B" w:rsidRDefault="00593A4B" w:rsidP="009D7090">
            <w:pPr>
              <w:spacing w:line="24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15</w:t>
            </w:r>
            <w:r>
              <w:rPr>
                <w:rFonts w:hint="eastAsia"/>
                <w:bCs/>
                <w:kern w:val="0"/>
                <w:szCs w:val="21"/>
              </w:rPr>
              <w:t>分</w:t>
            </w:r>
          </w:p>
        </w:tc>
      </w:tr>
      <w:tr w:rsidR="00593A4B" w:rsidTr="009D7090">
        <w:trPr>
          <w:jc w:val="center"/>
        </w:trPr>
        <w:tc>
          <w:tcPr>
            <w:tcW w:w="1123" w:type="dxa"/>
            <w:vMerge/>
            <w:vAlign w:val="center"/>
          </w:tcPr>
          <w:p w:rsidR="00593A4B" w:rsidRDefault="00593A4B" w:rsidP="009D7090">
            <w:pPr>
              <w:spacing w:line="240" w:lineRule="auto"/>
              <w:rPr>
                <w:bCs/>
                <w:kern w:val="0"/>
                <w:szCs w:val="21"/>
              </w:rPr>
            </w:pPr>
          </w:p>
        </w:tc>
        <w:tc>
          <w:tcPr>
            <w:tcW w:w="6416" w:type="dxa"/>
            <w:vAlign w:val="center"/>
          </w:tcPr>
          <w:p w:rsidR="00593A4B" w:rsidRDefault="00593A4B" w:rsidP="009D7090">
            <w:pPr>
              <w:spacing w:line="240" w:lineRule="auto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3.</w:t>
            </w:r>
            <w:r>
              <w:rPr>
                <w:rFonts w:hint="eastAsia"/>
                <w:bCs/>
                <w:kern w:val="0"/>
                <w:szCs w:val="21"/>
              </w:rPr>
              <w:t>教学信息量大，根据学生情况，深浅适宜。</w:t>
            </w:r>
          </w:p>
        </w:tc>
        <w:tc>
          <w:tcPr>
            <w:tcW w:w="825" w:type="dxa"/>
            <w:vMerge/>
            <w:vAlign w:val="center"/>
          </w:tcPr>
          <w:p w:rsidR="00593A4B" w:rsidRDefault="00593A4B" w:rsidP="009D7090">
            <w:pPr>
              <w:spacing w:line="240" w:lineRule="auto"/>
              <w:jc w:val="center"/>
              <w:rPr>
                <w:bCs/>
                <w:kern w:val="0"/>
                <w:szCs w:val="21"/>
              </w:rPr>
            </w:pPr>
          </w:p>
        </w:tc>
      </w:tr>
      <w:tr w:rsidR="00593A4B" w:rsidTr="009D7090">
        <w:trPr>
          <w:jc w:val="center"/>
        </w:trPr>
        <w:tc>
          <w:tcPr>
            <w:tcW w:w="1123" w:type="dxa"/>
            <w:vMerge/>
            <w:vAlign w:val="center"/>
          </w:tcPr>
          <w:p w:rsidR="00593A4B" w:rsidRDefault="00593A4B" w:rsidP="009D7090">
            <w:pPr>
              <w:spacing w:line="240" w:lineRule="auto"/>
              <w:rPr>
                <w:bCs/>
                <w:kern w:val="0"/>
                <w:szCs w:val="21"/>
              </w:rPr>
            </w:pPr>
          </w:p>
        </w:tc>
        <w:tc>
          <w:tcPr>
            <w:tcW w:w="6416" w:type="dxa"/>
            <w:vAlign w:val="center"/>
          </w:tcPr>
          <w:p w:rsidR="00593A4B" w:rsidRDefault="00593A4B" w:rsidP="009D7090">
            <w:pPr>
              <w:spacing w:line="240" w:lineRule="auto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4.</w:t>
            </w:r>
            <w:r>
              <w:rPr>
                <w:rFonts w:hint="eastAsia"/>
                <w:bCs/>
                <w:kern w:val="0"/>
                <w:szCs w:val="21"/>
              </w:rPr>
              <w:t>能够理论联系实际，注重引导学生思考本学科新问题。</w:t>
            </w:r>
          </w:p>
        </w:tc>
        <w:tc>
          <w:tcPr>
            <w:tcW w:w="825" w:type="dxa"/>
            <w:vMerge/>
            <w:vAlign w:val="center"/>
          </w:tcPr>
          <w:p w:rsidR="00593A4B" w:rsidRDefault="00593A4B" w:rsidP="009D7090">
            <w:pPr>
              <w:spacing w:line="240" w:lineRule="auto"/>
              <w:jc w:val="center"/>
              <w:rPr>
                <w:bCs/>
                <w:kern w:val="0"/>
                <w:szCs w:val="21"/>
              </w:rPr>
            </w:pPr>
          </w:p>
        </w:tc>
      </w:tr>
      <w:tr w:rsidR="00593A4B" w:rsidTr="009D7090">
        <w:trPr>
          <w:jc w:val="center"/>
        </w:trPr>
        <w:tc>
          <w:tcPr>
            <w:tcW w:w="1123" w:type="dxa"/>
            <w:vMerge/>
            <w:vAlign w:val="center"/>
          </w:tcPr>
          <w:p w:rsidR="00593A4B" w:rsidRDefault="00593A4B" w:rsidP="009D7090">
            <w:pPr>
              <w:spacing w:line="240" w:lineRule="auto"/>
              <w:rPr>
                <w:bCs/>
                <w:kern w:val="0"/>
                <w:szCs w:val="21"/>
              </w:rPr>
            </w:pPr>
          </w:p>
        </w:tc>
        <w:tc>
          <w:tcPr>
            <w:tcW w:w="6416" w:type="dxa"/>
            <w:vAlign w:val="center"/>
          </w:tcPr>
          <w:p w:rsidR="00593A4B" w:rsidRDefault="00593A4B" w:rsidP="009D7090">
            <w:pPr>
              <w:spacing w:line="240" w:lineRule="auto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5.</w:t>
            </w:r>
            <w:r>
              <w:rPr>
                <w:rFonts w:hint="eastAsia"/>
                <w:bCs/>
                <w:kern w:val="0"/>
                <w:szCs w:val="21"/>
              </w:rPr>
              <w:t>有学术新创见，能反应学科、行业发展的新成果和趋势。</w:t>
            </w:r>
          </w:p>
        </w:tc>
        <w:tc>
          <w:tcPr>
            <w:tcW w:w="825" w:type="dxa"/>
            <w:vMerge/>
            <w:vAlign w:val="center"/>
          </w:tcPr>
          <w:p w:rsidR="00593A4B" w:rsidRDefault="00593A4B" w:rsidP="009D7090">
            <w:pPr>
              <w:spacing w:line="240" w:lineRule="auto"/>
              <w:jc w:val="center"/>
              <w:rPr>
                <w:bCs/>
                <w:kern w:val="0"/>
                <w:szCs w:val="21"/>
              </w:rPr>
            </w:pPr>
          </w:p>
        </w:tc>
      </w:tr>
      <w:tr w:rsidR="00593A4B" w:rsidTr="009D7090">
        <w:trPr>
          <w:jc w:val="center"/>
        </w:trPr>
        <w:tc>
          <w:tcPr>
            <w:tcW w:w="1123" w:type="dxa"/>
            <w:vMerge w:val="restart"/>
            <w:vAlign w:val="center"/>
          </w:tcPr>
          <w:p w:rsidR="00593A4B" w:rsidRDefault="00593A4B" w:rsidP="009D7090">
            <w:pPr>
              <w:spacing w:line="240" w:lineRule="auto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教学过程</w:t>
            </w:r>
          </w:p>
        </w:tc>
        <w:tc>
          <w:tcPr>
            <w:tcW w:w="6416" w:type="dxa"/>
            <w:vAlign w:val="center"/>
          </w:tcPr>
          <w:p w:rsidR="00593A4B" w:rsidRDefault="00593A4B" w:rsidP="009D7090">
            <w:pPr>
              <w:spacing w:line="240" w:lineRule="auto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6.</w:t>
            </w:r>
            <w:r>
              <w:rPr>
                <w:rFonts w:hint="eastAsia"/>
                <w:bCs/>
                <w:kern w:val="0"/>
                <w:szCs w:val="21"/>
              </w:rPr>
              <w:t>适合学科特征和大学生心理特点，善于启发学生，组织学生参与课堂，注重能力培养，教学方法灵活多样，实用性强。</w:t>
            </w:r>
          </w:p>
        </w:tc>
        <w:tc>
          <w:tcPr>
            <w:tcW w:w="825" w:type="dxa"/>
            <w:vMerge w:val="restart"/>
            <w:vAlign w:val="center"/>
          </w:tcPr>
          <w:p w:rsidR="00593A4B" w:rsidRDefault="00593A4B" w:rsidP="009D7090">
            <w:pPr>
              <w:spacing w:line="24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  <w:r>
              <w:rPr>
                <w:rFonts w:hint="eastAsia"/>
                <w:bCs/>
                <w:kern w:val="0"/>
                <w:szCs w:val="21"/>
              </w:rPr>
              <w:t>5</w:t>
            </w:r>
            <w:r>
              <w:rPr>
                <w:rFonts w:hint="eastAsia"/>
                <w:bCs/>
                <w:kern w:val="0"/>
                <w:szCs w:val="21"/>
              </w:rPr>
              <w:t>分</w:t>
            </w:r>
          </w:p>
        </w:tc>
      </w:tr>
      <w:tr w:rsidR="00593A4B" w:rsidTr="009D7090">
        <w:trPr>
          <w:jc w:val="center"/>
        </w:trPr>
        <w:tc>
          <w:tcPr>
            <w:tcW w:w="1123" w:type="dxa"/>
            <w:vMerge/>
            <w:vAlign w:val="center"/>
          </w:tcPr>
          <w:p w:rsidR="00593A4B" w:rsidRDefault="00593A4B" w:rsidP="009D7090">
            <w:pPr>
              <w:spacing w:line="240" w:lineRule="auto"/>
              <w:rPr>
                <w:bCs/>
                <w:kern w:val="0"/>
                <w:szCs w:val="21"/>
              </w:rPr>
            </w:pPr>
          </w:p>
        </w:tc>
        <w:tc>
          <w:tcPr>
            <w:tcW w:w="6416" w:type="dxa"/>
            <w:vAlign w:val="center"/>
          </w:tcPr>
          <w:p w:rsidR="00593A4B" w:rsidRDefault="00593A4B" w:rsidP="009D7090">
            <w:pPr>
              <w:spacing w:line="240" w:lineRule="auto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7.</w:t>
            </w:r>
            <w:r>
              <w:rPr>
                <w:rFonts w:hint="eastAsia"/>
                <w:bCs/>
                <w:kern w:val="0"/>
                <w:szCs w:val="21"/>
              </w:rPr>
              <w:t>课堂管理科学严谨，讲授条理清楚，重点突出，分散难点，熟练开展信息化教学，多媒体运用得当、有序，互补性好。</w:t>
            </w:r>
          </w:p>
        </w:tc>
        <w:tc>
          <w:tcPr>
            <w:tcW w:w="825" w:type="dxa"/>
            <w:vMerge/>
            <w:vAlign w:val="center"/>
          </w:tcPr>
          <w:p w:rsidR="00593A4B" w:rsidRDefault="00593A4B" w:rsidP="009D7090">
            <w:pPr>
              <w:spacing w:line="240" w:lineRule="auto"/>
              <w:jc w:val="center"/>
              <w:rPr>
                <w:bCs/>
                <w:kern w:val="0"/>
                <w:szCs w:val="21"/>
              </w:rPr>
            </w:pPr>
          </w:p>
        </w:tc>
      </w:tr>
      <w:tr w:rsidR="00593A4B" w:rsidTr="009D7090">
        <w:trPr>
          <w:jc w:val="center"/>
        </w:trPr>
        <w:tc>
          <w:tcPr>
            <w:tcW w:w="1123" w:type="dxa"/>
            <w:vAlign w:val="center"/>
          </w:tcPr>
          <w:p w:rsidR="00593A4B" w:rsidRDefault="00593A4B" w:rsidP="009D7090">
            <w:pPr>
              <w:spacing w:line="240" w:lineRule="auto"/>
              <w:rPr>
                <w:bCs/>
                <w:kern w:val="0"/>
                <w:szCs w:val="21"/>
              </w:rPr>
            </w:pPr>
            <w:proofErr w:type="gramStart"/>
            <w:r>
              <w:rPr>
                <w:rFonts w:hint="eastAsia"/>
                <w:bCs/>
                <w:kern w:val="0"/>
                <w:szCs w:val="21"/>
              </w:rPr>
              <w:t>教态语言</w:t>
            </w:r>
            <w:proofErr w:type="gramEnd"/>
          </w:p>
        </w:tc>
        <w:tc>
          <w:tcPr>
            <w:tcW w:w="6416" w:type="dxa"/>
            <w:vAlign w:val="center"/>
          </w:tcPr>
          <w:p w:rsidR="00593A4B" w:rsidRDefault="00593A4B" w:rsidP="009D7090">
            <w:pPr>
              <w:spacing w:line="240" w:lineRule="auto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8.</w:t>
            </w:r>
            <w:proofErr w:type="gramStart"/>
            <w:r>
              <w:rPr>
                <w:rFonts w:hint="eastAsia"/>
                <w:bCs/>
                <w:kern w:val="0"/>
                <w:szCs w:val="21"/>
              </w:rPr>
              <w:t>教态自然</w:t>
            </w:r>
            <w:proofErr w:type="gramEnd"/>
            <w:r>
              <w:rPr>
                <w:rFonts w:hint="eastAsia"/>
                <w:bCs/>
                <w:kern w:val="0"/>
                <w:szCs w:val="21"/>
              </w:rPr>
              <w:t>大方，亲和力强；语言洗练流畅，表达力强；态度积极向上，感染力强。板书设计合理、层次清楚、重点突出。</w:t>
            </w:r>
            <w:r>
              <w:rPr>
                <w:rFonts w:hint="eastAsia"/>
                <w:bCs/>
                <w:kern w:val="0"/>
                <w:szCs w:val="21"/>
              </w:rPr>
              <w:t>.</w:t>
            </w:r>
          </w:p>
        </w:tc>
        <w:tc>
          <w:tcPr>
            <w:tcW w:w="825" w:type="dxa"/>
            <w:vAlign w:val="center"/>
          </w:tcPr>
          <w:p w:rsidR="00593A4B" w:rsidRDefault="00593A4B" w:rsidP="009D7090">
            <w:pPr>
              <w:spacing w:line="24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5</w:t>
            </w:r>
            <w:r>
              <w:rPr>
                <w:rFonts w:hint="eastAsia"/>
                <w:bCs/>
                <w:kern w:val="0"/>
                <w:szCs w:val="21"/>
              </w:rPr>
              <w:t>分</w:t>
            </w:r>
          </w:p>
        </w:tc>
      </w:tr>
      <w:tr w:rsidR="00593A4B" w:rsidTr="009D7090">
        <w:trPr>
          <w:jc w:val="center"/>
        </w:trPr>
        <w:tc>
          <w:tcPr>
            <w:tcW w:w="1123" w:type="dxa"/>
            <w:vMerge w:val="restart"/>
            <w:vAlign w:val="center"/>
          </w:tcPr>
          <w:p w:rsidR="00593A4B" w:rsidRDefault="00593A4B" w:rsidP="009D7090">
            <w:pPr>
              <w:spacing w:line="240" w:lineRule="auto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教学效果</w:t>
            </w:r>
          </w:p>
        </w:tc>
        <w:tc>
          <w:tcPr>
            <w:tcW w:w="6416" w:type="dxa"/>
            <w:vAlign w:val="center"/>
          </w:tcPr>
          <w:p w:rsidR="00593A4B" w:rsidRDefault="00593A4B" w:rsidP="009D7090">
            <w:pPr>
              <w:spacing w:line="240" w:lineRule="auto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9.</w:t>
            </w:r>
            <w:r>
              <w:rPr>
                <w:rFonts w:hint="eastAsia"/>
                <w:bCs/>
                <w:kern w:val="0"/>
                <w:szCs w:val="21"/>
              </w:rPr>
              <w:t>课堂讲授富有吸引力，学生思维活跃，师生互动充分，学生到课率高，参与有深度。</w:t>
            </w:r>
          </w:p>
        </w:tc>
        <w:tc>
          <w:tcPr>
            <w:tcW w:w="825" w:type="dxa"/>
            <w:vMerge w:val="restart"/>
            <w:vAlign w:val="center"/>
          </w:tcPr>
          <w:p w:rsidR="00593A4B" w:rsidRDefault="00593A4B" w:rsidP="009D7090">
            <w:pPr>
              <w:spacing w:line="24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  <w:r>
              <w:rPr>
                <w:rFonts w:hint="eastAsia"/>
                <w:bCs/>
                <w:kern w:val="0"/>
                <w:szCs w:val="21"/>
              </w:rPr>
              <w:t>0</w:t>
            </w:r>
            <w:r>
              <w:rPr>
                <w:rFonts w:hint="eastAsia"/>
                <w:bCs/>
                <w:kern w:val="0"/>
                <w:szCs w:val="21"/>
              </w:rPr>
              <w:t>分</w:t>
            </w:r>
          </w:p>
        </w:tc>
      </w:tr>
      <w:tr w:rsidR="00593A4B" w:rsidTr="009D7090">
        <w:trPr>
          <w:jc w:val="center"/>
        </w:trPr>
        <w:tc>
          <w:tcPr>
            <w:tcW w:w="1123" w:type="dxa"/>
            <w:vMerge/>
            <w:vAlign w:val="center"/>
          </w:tcPr>
          <w:p w:rsidR="00593A4B" w:rsidRDefault="00593A4B" w:rsidP="009D7090">
            <w:pPr>
              <w:spacing w:line="240" w:lineRule="auto"/>
              <w:rPr>
                <w:bCs/>
                <w:kern w:val="0"/>
                <w:szCs w:val="21"/>
              </w:rPr>
            </w:pPr>
          </w:p>
        </w:tc>
        <w:tc>
          <w:tcPr>
            <w:tcW w:w="6416" w:type="dxa"/>
            <w:vAlign w:val="center"/>
          </w:tcPr>
          <w:p w:rsidR="00593A4B" w:rsidRDefault="00593A4B" w:rsidP="009D7090">
            <w:pPr>
              <w:spacing w:line="240" w:lineRule="auto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10.</w:t>
            </w:r>
            <w:r>
              <w:rPr>
                <w:rFonts w:hint="eastAsia"/>
                <w:bCs/>
                <w:kern w:val="0"/>
                <w:szCs w:val="21"/>
              </w:rPr>
              <w:t>达到预定教学目标，学生掌握理论及技能准确，突出了重点，突破了难点，学生整体满意度高。</w:t>
            </w:r>
          </w:p>
        </w:tc>
        <w:tc>
          <w:tcPr>
            <w:tcW w:w="825" w:type="dxa"/>
            <w:vMerge/>
            <w:vAlign w:val="center"/>
          </w:tcPr>
          <w:p w:rsidR="00593A4B" w:rsidRDefault="00593A4B" w:rsidP="009D7090">
            <w:pPr>
              <w:spacing w:line="240" w:lineRule="auto"/>
              <w:jc w:val="center"/>
              <w:rPr>
                <w:bCs/>
                <w:kern w:val="0"/>
                <w:szCs w:val="21"/>
              </w:rPr>
            </w:pPr>
          </w:p>
        </w:tc>
      </w:tr>
    </w:tbl>
    <w:p w:rsidR="00593A4B" w:rsidRDefault="00593A4B" w:rsidP="00593A4B">
      <w:pPr>
        <w:spacing w:line="240" w:lineRule="auto"/>
        <w:rPr>
          <w:bCs/>
          <w:kern w:val="0"/>
          <w:szCs w:val="21"/>
        </w:rPr>
      </w:pPr>
    </w:p>
    <w:p w:rsidR="00593A4B" w:rsidRDefault="00593A4B" w:rsidP="00593A4B">
      <w:pPr>
        <w:spacing w:afterLines="50" w:after="156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（三）现场答辩评价标准（25分）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6025"/>
        <w:gridCol w:w="947"/>
      </w:tblGrid>
      <w:tr w:rsidR="00593A4B" w:rsidTr="009D7090">
        <w:trPr>
          <w:trHeight w:val="505"/>
        </w:trPr>
        <w:tc>
          <w:tcPr>
            <w:tcW w:w="7417" w:type="dxa"/>
            <w:gridSpan w:val="2"/>
            <w:vAlign w:val="center"/>
          </w:tcPr>
          <w:p w:rsidR="00593A4B" w:rsidRDefault="00593A4B" w:rsidP="009D7090">
            <w:pPr>
              <w:spacing w:line="240" w:lineRule="auto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评价指标</w:t>
            </w:r>
          </w:p>
        </w:tc>
        <w:tc>
          <w:tcPr>
            <w:tcW w:w="947" w:type="dxa"/>
            <w:vAlign w:val="center"/>
          </w:tcPr>
          <w:p w:rsidR="00593A4B" w:rsidRDefault="00593A4B" w:rsidP="009D7090">
            <w:pPr>
              <w:spacing w:line="240" w:lineRule="auto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分值</w:t>
            </w:r>
          </w:p>
        </w:tc>
      </w:tr>
      <w:tr w:rsidR="00593A4B" w:rsidTr="009D7090">
        <w:trPr>
          <w:trHeight w:val="383"/>
        </w:trPr>
        <w:tc>
          <w:tcPr>
            <w:tcW w:w="1392" w:type="dxa"/>
            <w:vAlign w:val="center"/>
          </w:tcPr>
          <w:p w:rsidR="00593A4B" w:rsidRDefault="00593A4B" w:rsidP="009D7090">
            <w:pPr>
              <w:spacing w:line="24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一级指标</w:t>
            </w:r>
          </w:p>
        </w:tc>
        <w:tc>
          <w:tcPr>
            <w:tcW w:w="6025" w:type="dxa"/>
            <w:vAlign w:val="center"/>
          </w:tcPr>
          <w:p w:rsidR="00593A4B" w:rsidRDefault="00593A4B" w:rsidP="009D7090">
            <w:pPr>
              <w:spacing w:line="240" w:lineRule="auto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二级指标及其内涵标准</w:t>
            </w:r>
          </w:p>
        </w:tc>
        <w:tc>
          <w:tcPr>
            <w:tcW w:w="947" w:type="dxa"/>
            <w:vAlign w:val="center"/>
          </w:tcPr>
          <w:p w:rsidR="00593A4B" w:rsidRDefault="00593A4B" w:rsidP="009D7090">
            <w:pPr>
              <w:spacing w:line="240" w:lineRule="auto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25</w:t>
            </w:r>
            <w:r>
              <w:rPr>
                <w:rFonts w:hint="eastAsia"/>
                <w:b/>
                <w:bCs/>
                <w:kern w:val="0"/>
                <w:szCs w:val="21"/>
              </w:rPr>
              <w:t>分</w:t>
            </w:r>
          </w:p>
        </w:tc>
      </w:tr>
      <w:tr w:rsidR="00593A4B" w:rsidTr="009D7090">
        <w:trPr>
          <w:trHeight w:val="587"/>
        </w:trPr>
        <w:tc>
          <w:tcPr>
            <w:tcW w:w="1392" w:type="dxa"/>
            <w:vMerge w:val="restart"/>
            <w:vAlign w:val="center"/>
          </w:tcPr>
          <w:p w:rsidR="00593A4B" w:rsidRDefault="00593A4B" w:rsidP="009D7090">
            <w:pPr>
              <w:spacing w:line="240" w:lineRule="auto"/>
              <w:ind w:firstLineChars="50" w:firstLine="105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观点陈述</w:t>
            </w:r>
          </w:p>
        </w:tc>
        <w:tc>
          <w:tcPr>
            <w:tcW w:w="6025" w:type="dxa"/>
            <w:vAlign w:val="center"/>
          </w:tcPr>
          <w:p w:rsidR="00593A4B" w:rsidRDefault="00593A4B" w:rsidP="009D7090">
            <w:pPr>
              <w:spacing w:line="240" w:lineRule="auto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1.</w:t>
            </w:r>
            <w:r>
              <w:rPr>
                <w:rFonts w:hint="eastAsia"/>
                <w:bCs/>
                <w:kern w:val="0"/>
                <w:szCs w:val="21"/>
              </w:rPr>
              <w:t>熟悉当下课堂教学创新的理念、背景和趋势，观点鲜明，教改思路明细。</w:t>
            </w:r>
          </w:p>
        </w:tc>
        <w:tc>
          <w:tcPr>
            <w:tcW w:w="947" w:type="dxa"/>
            <w:vMerge w:val="restart"/>
            <w:vAlign w:val="center"/>
          </w:tcPr>
          <w:p w:rsidR="00593A4B" w:rsidRDefault="00593A4B" w:rsidP="009D7090">
            <w:pPr>
              <w:spacing w:line="24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12</w:t>
            </w:r>
          </w:p>
        </w:tc>
      </w:tr>
      <w:tr w:rsidR="00593A4B" w:rsidTr="009D7090">
        <w:trPr>
          <w:trHeight w:val="558"/>
        </w:trPr>
        <w:tc>
          <w:tcPr>
            <w:tcW w:w="1392" w:type="dxa"/>
            <w:vMerge/>
            <w:vAlign w:val="center"/>
          </w:tcPr>
          <w:p w:rsidR="00593A4B" w:rsidRDefault="00593A4B" w:rsidP="009D7090">
            <w:pPr>
              <w:spacing w:line="240" w:lineRule="auto"/>
              <w:rPr>
                <w:bCs/>
                <w:kern w:val="0"/>
                <w:szCs w:val="21"/>
              </w:rPr>
            </w:pPr>
          </w:p>
        </w:tc>
        <w:tc>
          <w:tcPr>
            <w:tcW w:w="6025" w:type="dxa"/>
            <w:vAlign w:val="center"/>
          </w:tcPr>
          <w:p w:rsidR="00593A4B" w:rsidRDefault="00593A4B" w:rsidP="009D7090">
            <w:pPr>
              <w:spacing w:line="240" w:lineRule="auto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2.</w:t>
            </w:r>
            <w:r>
              <w:rPr>
                <w:rFonts w:hint="eastAsia"/>
                <w:bCs/>
                <w:kern w:val="0"/>
                <w:szCs w:val="21"/>
              </w:rPr>
              <w:t>熟悉本科教学内容，教学方法有创新。</w:t>
            </w:r>
          </w:p>
        </w:tc>
        <w:tc>
          <w:tcPr>
            <w:tcW w:w="947" w:type="dxa"/>
            <w:vMerge/>
            <w:vAlign w:val="center"/>
          </w:tcPr>
          <w:p w:rsidR="00593A4B" w:rsidRDefault="00593A4B" w:rsidP="009D7090">
            <w:pPr>
              <w:spacing w:line="240" w:lineRule="auto"/>
              <w:jc w:val="center"/>
              <w:rPr>
                <w:bCs/>
                <w:kern w:val="0"/>
                <w:szCs w:val="21"/>
              </w:rPr>
            </w:pPr>
          </w:p>
        </w:tc>
      </w:tr>
      <w:tr w:rsidR="00593A4B" w:rsidTr="009D7090">
        <w:trPr>
          <w:trHeight w:val="130"/>
        </w:trPr>
        <w:tc>
          <w:tcPr>
            <w:tcW w:w="1392" w:type="dxa"/>
            <w:vMerge/>
            <w:vAlign w:val="center"/>
          </w:tcPr>
          <w:p w:rsidR="00593A4B" w:rsidRDefault="00593A4B" w:rsidP="009D7090">
            <w:pPr>
              <w:spacing w:line="240" w:lineRule="auto"/>
              <w:rPr>
                <w:bCs/>
                <w:kern w:val="0"/>
                <w:szCs w:val="21"/>
              </w:rPr>
            </w:pPr>
          </w:p>
        </w:tc>
        <w:tc>
          <w:tcPr>
            <w:tcW w:w="6025" w:type="dxa"/>
            <w:vAlign w:val="center"/>
          </w:tcPr>
          <w:p w:rsidR="00593A4B" w:rsidRDefault="00593A4B" w:rsidP="009D7090">
            <w:pPr>
              <w:spacing w:line="240" w:lineRule="auto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3.</w:t>
            </w:r>
            <w:r>
              <w:rPr>
                <w:rFonts w:hint="eastAsia"/>
                <w:bCs/>
                <w:kern w:val="0"/>
                <w:szCs w:val="21"/>
              </w:rPr>
              <w:t>改革创新举措操作性强，效果明显，在实践中反思完善。</w:t>
            </w:r>
          </w:p>
        </w:tc>
        <w:tc>
          <w:tcPr>
            <w:tcW w:w="947" w:type="dxa"/>
            <w:vMerge/>
            <w:vAlign w:val="center"/>
          </w:tcPr>
          <w:p w:rsidR="00593A4B" w:rsidRDefault="00593A4B" w:rsidP="009D7090">
            <w:pPr>
              <w:spacing w:line="240" w:lineRule="auto"/>
              <w:jc w:val="center"/>
              <w:rPr>
                <w:bCs/>
                <w:kern w:val="0"/>
                <w:szCs w:val="21"/>
              </w:rPr>
            </w:pPr>
          </w:p>
        </w:tc>
      </w:tr>
      <w:tr w:rsidR="00593A4B" w:rsidTr="009D7090">
        <w:trPr>
          <w:trHeight w:val="575"/>
        </w:trPr>
        <w:tc>
          <w:tcPr>
            <w:tcW w:w="1392" w:type="dxa"/>
            <w:vMerge/>
            <w:vAlign w:val="center"/>
          </w:tcPr>
          <w:p w:rsidR="00593A4B" w:rsidRDefault="00593A4B" w:rsidP="009D7090">
            <w:pPr>
              <w:spacing w:line="240" w:lineRule="auto"/>
              <w:rPr>
                <w:bCs/>
                <w:kern w:val="0"/>
                <w:szCs w:val="21"/>
              </w:rPr>
            </w:pPr>
          </w:p>
        </w:tc>
        <w:tc>
          <w:tcPr>
            <w:tcW w:w="6025" w:type="dxa"/>
            <w:vAlign w:val="center"/>
          </w:tcPr>
          <w:p w:rsidR="00593A4B" w:rsidRDefault="00593A4B" w:rsidP="009D7090">
            <w:pPr>
              <w:spacing w:line="240" w:lineRule="auto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4.</w:t>
            </w:r>
            <w:r>
              <w:rPr>
                <w:rFonts w:hint="eastAsia"/>
                <w:bCs/>
                <w:kern w:val="0"/>
                <w:szCs w:val="21"/>
              </w:rPr>
              <w:t>内容正确、陈述流畅、逻辑性强。</w:t>
            </w:r>
          </w:p>
        </w:tc>
        <w:tc>
          <w:tcPr>
            <w:tcW w:w="947" w:type="dxa"/>
            <w:vMerge/>
            <w:vAlign w:val="center"/>
          </w:tcPr>
          <w:p w:rsidR="00593A4B" w:rsidRDefault="00593A4B" w:rsidP="009D7090">
            <w:pPr>
              <w:spacing w:line="240" w:lineRule="auto"/>
              <w:jc w:val="center"/>
              <w:rPr>
                <w:bCs/>
                <w:kern w:val="0"/>
                <w:szCs w:val="21"/>
              </w:rPr>
            </w:pPr>
          </w:p>
        </w:tc>
      </w:tr>
      <w:tr w:rsidR="00593A4B" w:rsidTr="009D7090">
        <w:trPr>
          <w:trHeight w:val="282"/>
        </w:trPr>
        <w:tc>
          <w:tcPr>
            <w:tcW w:w="1392" w:type="dxa"/>
            <w:vMerge w:val="restart"/>
            <w:vAlign w:val="center"/>
          </w:tcPr>
          <w:p w:rsidR="00593A4B" w:rsidRDefault="00593A4B" w:rsidP="009D7090">
            <w:pPr>
              <w:spacing w:line="240" w:lineRule="auto"/>
              <w:ind w:firstLineChars="50" w:firstLine="105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理论掌握</w:t>
            </w:r>
          </w:p>
        </w:tc>
        <w:tc>
          <w:tcPr>
            <w:tcW w:w="6025" w:type="dxa"/>
            <w:vAlign w:val="center"/>
          </w:tcPr>
          <w:p w:rsidR="00593A4B" w:rsidRDefault="00593A4B" w:rsidP="009D7090">
            <w:pPr>
              <w:spacing w:line="240" w:lineRule="auto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5.</w:t>
            </w:r>
            <w:r>
              <w:rPr>
                <w:rFonts w:hint="eastAsia"/>
                <w:bCs/>
                <w:kern w:val="0"/>
                <w:szCs w:val="21"/>
              </w:rPr>
              <w:t>能体现对课程教材与学科专业相关理论问题的关注和学习成果。</w:t>
            </w:r>
          </w:p>
        </w:tc>
        <w:tc>
          <w:tcPr>
            <w:tcW w:w="947" w:type="dxa"/>
            <w:vMerge w:val="restart"/>
            <w:vAlign w:val="center"/>
          </w:tcPr>
          <w:p w:rsidR="00593A4B" w:rsidRDefault="00593A4B" w:rsidP="009D7090">
            <w:pPr>
              <w:spacing w:line="24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8</w:t>
            </w:r>
          </w:p>
        </w:tc>
      </w:tr>
      <w:tr w:rsidR="00593A4B" w:rsidTr="009D7090">
        <w:trPr>
          <w:trHeight w:val="577"/>
        </w:trPr>
        <w:tc>
          <w:tcPr>
            <w:tcW w:w="1392" w:type="dxa"/>
            <w:vMerge/>
            <w:vAlign w:val="center"/>
          </w:tcPr>
          <w:p w:rsidR="00593A4B" w:rsidRDefault="00593A4B" w:rsidP="009D7090">
            <w:pPr>
              <w:spacing w:line="240" w:lineRule="auto"/>
              <w:rPr>
                <w:bCs/>
                <w:kern w:val="0"/>
                <w:szCs w:val="21"/>
              </w:rPr>
            </w:pPr>
          </w:p>
        </w:tc>
        <w:tc>
          <w:tcPr>
            <w:tcW w:w="6025" w:type="dxa"/>
            <w:vAlign w:val="center"/>
          </w:tcPr>
          <w:p w:rsidR="00593A4B" w:rsidRDefault="00593A4B" w:rsidP="009D7090">
            <w:pPr>
              <w:spacing w:line="240" w:lineRule="auto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6.</w:t>
            </w:r>
            <w:r>
              <w:rPr>
                <w:rFonts w:hint="eastAsia"/>
                <w:bCs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能依据所做的课题或所写的文章简明扼要回答评委提的问题。</w:t>
            </w:r>
          </w:p>
        </w:tc>
        <w:tc>
          <w:tcPr>
            <w:tcW w:w="947" w:type="dxa"/>
            <w:vMerge/>
            <w:vAlign w:val="center"/>
          </w:tcPr>
          <w:p w:rsidR="00593A4B" w:rsidRDefault="00593A4B" w:rsidP="009D7090">
            <w:pPr>
              <w:spacing w:line="240" w:lineRule="auto"/>
              <w:jc w:val="center"/>
              <w:rPr>
                <w:bCs/>
                <w:kern w:val="0"/>
                <w:szCs w:val="21"/>
              </w:rPr>
            </w:pPr>
          </w:p>
        </w:tc>
      </w:tr>
      <w:tr w:rsidR="00593A4B" w:rsidTr="009D7090">
        <w:trPr>
          <w:trHeight w:val="282"/>
        </w:trPr>
        <w:tc>
          <w:tcPr>
            <w:tcW w:w="1392" w:type="dxa"/>
            <w:vMerge w:val="restart"/>
            <w:vAlign w:val="center"/>
          </w:tcPr>
          <w:p w:rsidR="00593A4B" w:rsidRDefault="00593A4B" w:rsidP="009D7090">
            <w:pPr>
              <w:spacing w:line="240" w:lineRule="auto"/>
              <w:ind w:firstLineChars="50" w:firstLine="105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语言表达</w:t>
            </w:r>
          </w:p>
        </w:tc>
        <w:tc>
          <w:tcPr>
            <w:tcW w:w="6025" w:type="dxa"/>
            <w:vAlign w:val="center"/>
          </w:tcPr>
          <w:p w:rsidR="00593A4B" w:rsidRDefault="00593A4B" w:rsidP="009D7090">
            <w:pPr>
              <w:spacing w:line="240" w:lineRule="auto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7.</w:t>
            </w:r>
            <w:r>
              <w:rPr>
                <w:rFonts w:hint="eastAsia"/>
                <w:bCs/>
                <w:kern w:val="0"/>
                <w:szCs w:val="21"/>
              </w:rPr>
              <w:t>对评委所提的问题能正面回答，切题，应对自如。</w:t>
            </w:r>
          </w:p>
        </w:tc>
        <w:tc>
          <w:tcPr>
            <w:tcW w:w="947" w:type="dxa"/>
            <w:vMerge w:val="restart"/>
            <w:vAlign w:val="center"/>
          </w:tcPr>
          <w:p w:rsidR="00593A4B" w:rsidRDefault="00593A4B" w:rsidP="009D7090">
            <w:pPr>
              <w:spacing w:line="24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5</w:t>
            </w:r>
          </w:p>
        </w:tc>
      </w:tr>
      <w:tr w:rsidR="00593A4B" w:rsidTr="009D7090">
        <w:trPr>
          <w:trHeight w:val="130"/>
        </w:trPr>
        <w:tc>
          <w:tcPr>
            <w:tcW w:w="1392" w:type="dxa"/>
            <w:vMerge/>
            <w:vAlign w:val="center"/>
          </w:tcPr>
          <w:p w:rsidR="00593A4B" w:rsidRDefault="00593A4B" w:rsidP="009D709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25" w:type="dxa"/>
            <w:vAlign w:val="center"/>
          </w:tcPr>
          <w:p w:rsidR="00593A4B" w:rsidRDefault="00593A4B" w:rsidP="009D7090">
            <w:pPr>
              <w:spacing w:line="240" w:lineRule="auto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8.</w:t>
            </w:r>
            <w:r>
              <w:rPr>
                <w:rFonts w:hint="eastAsia"/>
                <w:bCs/>
                <w:kern w:val="0"/>
                <w:szCs w:val="21"/>
              </w:rPr>
              <w:t>反应较快、用语准确、幽默机智、思路清晰，有说服力。</w:t>
            </w:r>
          </w:p>
        </w:tc>
        <w:tc>
          <w:tcPr>
            <w:tcW w:w="947" w:type="dxa"/>
            <w:vMerge/>
            <w:vAlign w:val="center"/>
          </w:tcPr>
          <w:p w:rsidR="00593A4B" w:rsidRDefault="00593A4B" w:rsidP="009D7090">
            <w:pPr>
              <w:spacing w:line="240" w:lineRule="auto"/>
              <w:jc w:val="center"/>
              <w:rPr>
                <w:bCs/>
                <w:kern w:val="0"/>
                <w:szCs w:val="21"/>
              </w:rPr>
            </w:pPr>
          </w:p>
        </w:tc>
      </w:tr>
    </w:tbl>
    <w:p w:rsidR="00E24F2D" w:rsidRPr="00593A4B" w:rsidRDefault="00E24F2D">
      <w:bookmarkStart w:id="0" w:name="_GoBack"/>
      <w:bookmarkEnd w:id="0"/>
    </w:p>
    <w:sectPr w:rsidR="00E24F2D" w:rsidRPr="00593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10B" w:rsidRDefault="00ED410B" w:rsidP="00593A4B">
      <w:pPr>
        <w:spacing w:line="240" w:lineRule="auto"/>
      </w:pPr>
      <w:r>
        <w:separator/>
      </w:r>
    </w:p>
  </w:endnote>
  <w:endnote w:type="continuationSeparator" w:id="0">
    <w:p w:rsidR="00ED410B" w:rsidRDefault="00ED410B" w:rsidP="00593A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10B" w:rsidRDefault="00ED410B" w:rsidP="00593A4B">
      <w:pPr>
        <w:spacing w:line="240" w:lineRule="auto"/>
      </w:pPr>
      <w:r>
        <w:separator/>
      </w:r>
    </w:p>
  </w:footnote>
  <w:footnote w:type="continuationSeparator" w:id="0">
    <w:p w:rsidR="00ED410B" w:rsidRDefault="00ED410B" w:rsidP="00593A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B6"/>
    <w:rsid w:val="004C4EBA"/>
    <w:rsid w:val="00593A4B"/>
    <w:rsid w:val="00A165B6"/>
    <w:rsid w:val="00E24F2D"/>
    <w:rsid w:val="00ED410B"/>
    <w:rsid w:val="00E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4B"/>
    <w:pPr>
      <w:widowControl w:val="0"/>
      <w:spacing w:line="34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A4B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A4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3A4B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3A4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4B"/>
    <w:pPr>
      <w:widowControl w:val="0"/>
      <w:spacing w:line="34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A4B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A4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3A4B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3A4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1012</Characters>
  <Application>Microsoft Office Word</Application>
  <DocSecurity>0</DocSecurity>
  <Lines>8</Lines>
  <Paragraphs>2</Paragraphs>
  <ScaleCrop>false</ScaleCrop>
  <Company>Microsoft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赵金亮</dc:creator>
  <cp:keywords/>
  <dc:description/>
  <cp:lastModifiedBy>赵金亮</cp:lastModifiedBy>
  <cp:revision>2</cp:revision>
  <dcterms:created xsi:type="dcterms:W3CDTF">2018-04-02T07:14:00Z</dcterms:created>
  <dcterms:modified xsi:type="dcterms:W3CDTF">2018-04-02T07:14:00Z</dcterms:modified>
</cp:coreProperties>
</file>